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E5" w:rsidRPr="008D63E5" w:rsidRDefault="008D63E5" w:rsidP="008D63E5">
      <w:pPr>
        <w:pStyle w:val="text-align-left"/>
        <w:rPr>
          <w:sz w:val="28"/>
          <w:szCs w:val="28"/>
        </w:rPr>
      </w:pPr>
      <w:r w:rsidRPr="008D63E5">
        <w:rPr>
          <w:sz w:val="28"/>
          <w:szCs w:val="28"/>
        </w:rPr>
        <w:t xml:space="preserve">В МАОУ </w:t>
      </w:r>
      <w:r>
        <w:rPr>
          <w:sz w:val="28"/>
          <w:szCs w:val="28"/>
        </w:rPr>
        <w:t>СОШ</w:t>
      </w:r>
      <w:r w:rsidRPr="008D63E5">
        <w:rPr>
          <w:sz w:val="28"/>
          <w:szCs w:val="28"/>
        </w:rPr>
        <w:t xml:space="preserve"> № </w:t>
      </w:r>
      <w:r>
        <w:rPr>
          <w:sz w:val="28"/>
          <w:szCs w:val="28"/>
        </w:rPr>
        <w:t>65</w:t>
      </w:r>
      <w:r w:rsidRPr="008D63E5">
        <w:rPr>
          <w:sz w:val="28"/>
          <w:szCs w:val="28"/>
        </w:rPr>
        <w:t xml:space="preserve"> в соответствии со ст.18 ФЗ №273 обеспечен доступ в учебных кабинетах и библиотеке к  информационным справочным и поисковым системам, а также иным информационным ресурсам. Библиотечный фонд  укомплектован печатными и  электронными версиями учебных изданий 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8D63E5" w:rsidRPr="008D63E5" w:rsidRDefault="008D63E5" w:rsidP="008D63E5">
      <w:pPr>
        <w:pStyle w:val="text-align-left"/>
        <w:rPr>
          <w:sz w:val="28"/>
          <w:szCs w:val="28"/>
        </w:rPr>
      </w:pPr>
      <w:r w:rsidRPr="008D63E5">
        <w:rPr>
          <w:sz w:val="28"/>
          <w:szCs w:val="28"/>
        </w:rPr>
        <w:t>Обучающиеся имеют возможность работать в сети Интернет на уроках информатики и ежедневно в свободном доступе после 7 урока  (2 этаж, каб.2</w:t>
      </w:r>
      <w:r>
        <w:rPr>
          <w:sz w:val="28"/>
          <w:szCs w:val="28"/>
        </w:rPr>
        <w:t>16</w:t>
      </w:r>
      <w:r w:rsidRPr="008D63E5">
        <w:rPr>
          <w:sz w:val="28"/>
          <w:szCs w:val="28"/>
        </w:rPr>
        <w:t>, с 13.30 до 17.00) и библиотеке (с 9.30 до 17.00), выходной </w:t>
      </w:r>
      <w:proofErr w:type="gramStart"/>
      <w:r w:rsidRPr="008D63E5">
        <w:rPr>
          <w:sz w:val="28"/>
          <w:szCs w:val="28"/>
        </w:rPr>
        <w:t>–в</w:t>
      </w:r>
      <w:proofErr w:type="gramEnd"/>
      <w:r w:rsidRPr="008D63E5">
        <w:rPr>
          <w:sz w:val="28"/>
          <w:szCs w:val="28"/>
        </w:rPr>
        <w:t xml:space="preserve">оскресенье для поиска информации, оформления работ, создания презентаций, для проведения классных часов, подготовки проектов, конкурсов, родительских собраний и других мероприятий с использованием ПК и ИКТ. Для инвалидов и лиц с ограниченными возможностями здоровья имеются ноутбуки, которые можно подключить на первом этаже школы к проводной сети Интернет.    На сайте </w:t>
      </w:r>
      <w:r>
        <w:rPr>
          <w:sz w:val="28"/>
          <w:szCs w:val="28"/>
        </w:rPr>
        <w:t>школы</w:t>
      </w:r>
      <w:r w:rsidRPr="008D63E5">
        <w:rPr>
          <w:sz w:val="28"/>
          <w:szCs w:val="28"/>
        </w:rPr>
        <w:t xml:space="preserve"> предусмотрена версия для </w:t>
      </w:r>
      <w:proofErr w:type="gramStart"/>
      <w:r w:rsidRPr="008D63E5">
        <w:rPr>
          <w:sz w:val="28"/>
          <w:szCs w:val="28"/>
        </w:rPr>
        <w:t>слабовидящих</w:t>
      </w:r>
      <w:proofErr w:type="gramEnd"/>
      <w:r w:rsidRPr="008D63E5">
        <w:rPr>
          <w:sz w:val="28"/>
          <w:szCs w:val="28"/>
        </w:rPr>
        <w:t>.</w:t>
      </w:r>
    </w:p>
    <w:p w:rsidR="008D63E5" w:rsidRPr="008D63E5" w:rsidRDefault="008D63E5" w:rsidP="008D63E5">
      <w:pPr>
        <w:pStyle w:val="text-align-left"/>
        <w:rPr>
          <w:sz w:val="28"/>
          <w:szCs w:val="28"/>
        </w:rPr>
      </w:pPr>
      <w:r w:rsidRPr="008D63E5">
        <w:rPr>
          <w:sz w:val="28"/>
          <w:szCs w:val="28"/>
        </w:rPr>
        <w:t>В свободное от уроков время каждый желающий (учитель или ученик) благодаря доступу к сети Интернет может воспользоваться техническими и сетевыми ресурсами для выполнения учебных задач. В методическом кабинете школы расположены 6 современных компьютеров с выходом в Интернет для организации работы педагогических работников.</w:t>
      </w:r>
    </w:p>
    <w:p w:rsidR="008D63E5" w:rsidRPr="008D63E5" w:rsidRDefault="008D63E5" w:rsidP="008D63E5">
      <w:pPr>
        <w:pStyle w:val="text-align-left"/>
        <w:rPr>
          <w:sz w:val="28"/>
          <w:szCs w:val="28"/>
        </w:rPr>
      </w:pPr>
      <w:r w:rsidRPr="008D63E5">
        <w:rPr>
          <w:sz w:val="28"/>
          <w:szCs w:val="28"/>
        </w:rPr>
        <w:t>Все учащиеся школы и их родители (законные представители) имеют доступ в  АИС "Сетевой город. Образование" в единую региональную информационную систему Краснодарского края </w:t>
      </w:r>
      <w:hyperlink r:id="rId5" w:history="1">
        <w:r w:rsidRPr="008D63E5">
          <w:rPr>
            <w:rStyle w:val="a3"/>
            <w:color w:val="auto"/>
            <w:sz w:val="28"/>
            <w:szCs w:val="28"/>
          </w:rPr>
          <w:t>https://sgo.rso23.ru/</w:t>
        </w:r>
      </w:hyperlink>
    </w:p>
    <w:p w:rsidR="008D63E5" w:rsidRPr="008D63E5" w:rsidRDefault="008D63E5" w:rsidP="008D63E5">
      <w:pPr>
        <w:pStyle w:val="text-align-left"/>
        <w:rPr>
          <w:sz w:val="28"/>
          <w:szCs w:val="28"/>
        </w:rPr>
      </w:pPr>
      <w:r w:rsidRPr="008D63E5">
        <w:rPr>
          <w:sz w:val="28"/>
          <w:szCs w:val="28"/>
        </w:rPr>
        <w:t>Создан 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  </w:t>
      </w:r>
      <w:hyperlink r:id="rId6" w:history="1">
        <w:r w:rsidRPr="008D63E5">
          <w:rPr>
            <w:rStyle w:val="a3"/>
            <w:color w:val="auto"/>
            <w:sz w:val="28"/>
            <w:szCs w:val="28"/>
          </w:rPr>
          <w:t>https://school</w:t>
        </w:r>
        <w:r>
          <w:rPr>
            <w:rStyle w:val="a3"/>
            <w:color w:val="auto"/>
            <w:sz w:val="28"/>
            <w:szCs w:val="28"/>
          </w:rPr>
          <w:t>65</w:t>
        </w:r>
        <w:bookmarkStart w:id="0" w:name="_GoBack"/>
        <w:bookmarkEnd w:id="0"/>
        <w:r w:rsidRPr="008D63E5">
          <w:rPr>
            <w:rStyle w:val="a3"/>
            <w:color w:val="auto"/>
            <w:sz w:val="28"/>
            <w:szCs w:val="28"/>
          </w:rPr>
          <w:t>.centerstart.ru/</w:t>
        </w:r>
      </w:hyperlink>
    </w:p>
    <w:p w:rsidR="00BC5D74" w:rsidRDefault="00BC5D74"/>
    <w:sectPr w:rsidR="00BC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35"/>
    <w:rsid w:val="008D63E5"/>
    <w:rsid w:val="00BC5D74"/>
    <w:rsid w:val="00F4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left">
    <w:name w:val="text-align-left"/>
    <w:basedOn w:val="a"/>
    <w:rsid w:val="008D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63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left">
    <w:name w:val="text-align-left"/>
    <w:basedOn w:val="a"/>
    <w:rsid w:val="008D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6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ol35.centerstart.ru/" TargetMode="External"/><Relationship Id="rId5" Type="http://schemas.openxmlformats.org/officeDocument/2006/relationships/hyperlink" Target="https://sgo.rso2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2024-12-05T09:55:00Z</dcterms:created>
  <dcterms:modified xsi:type="dcterms:W3CDTF">2024-12-05T09:57:00Z</dcterms:modified>
</cp:coreProperties>
</file>