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54" w:rsidRPr="007C4B54" w:rsidRDefault="007C4B54" w:rsidP="007C4B54">
      <w:pPr>
        <w:pStyle w:val="a3"/>
        <w:shd w:val="clear" w:color="auto" w:fill="FFFFFF"/>
        <w:spacing w:before="0" w:beforeAutospacing="0" w:after="150" w:afterAutospacing="0"/>
        <w:jc w:val="center"/>
        <w:rPr>
          <w:rStyle w:val="a4"/>
          <w:sz w:val="40"/>
          <w:szCs w:val="40"/>
        </w:rPr>
      </w:pPr>
      <w:r w:rsidRPr="007C4B54">
        <w:rPr>
          <w:rStyle w:val="a4"/>
          <w:sz w:val="40"/>
          <w:szCs w:val="40"/>
        </w:rPr>
        <w:t xml:space="preserve">Акция «Бессмертный полк – онлайн» </w:t>
      </w:r>
    </w:p>
    <w:p w:rsidR="007C4B54" w:rsidRDefault="007C4B54" w:rsidP="007C4B54">
      <w:pPr>
        <w:pStyle w:val="a3"/>
        <w:shd w:val="clear" w:color="auto" w:fill="FFFFFF"/>
        <w:spacing w:before="0" w:beforeAutospacing="0" w:after="150" w:afterAutospacing="0"/>
        <w:jc w:val="center"/>
        <w:rPr>
          <w:rStyle w:val="a4"/>
          <w:rFonts w:ascii="Arial" w:hAnsi="Arial" w:cs="Arial"/>
          <w:color w:val="800000"/>
        </w:rPr>
      </w:pPr>
    </w:p>
    <w:p w:rsidR="007C4B54" w:rsidRDefault="007C4B54" w:rsidP="007C4B54">
      <w:pPr>
        <w:pStyle w:val="a3"/>
        <w:shd w:val="clear" w:color="auto" w:fill="FFFFFF"/>
        <w:spacing w:before="0" w:beforeAutospacing="0" w:after="150" w:afterAutospacing="0"/>
        <w:jc w:val="center"/>
        <w:rPr>
          <w:rFonts w:ascii="Arial" w:hAnsi="Arial" w:cs="Arial"/>
          <w:color w:val="484C51"/>
          <w:sz w:val="20"/>
          <w:szCs w:val="20"/>
        </w:rPr>
      </w:pPr>
      <w:r>
        <w:rPr>
          <w:rStyle w:val="a4"/>
          <w:rFonts w:ascii="Arial" w:hAnsi="Arial" w:cs="Arial"/>
          <w:color w:val="800000"/>
        </w:rPr>
        <w:t>Памяти нашим дедам и прадедам, памяти вечно молодых солдат и офицеров Советской Армии,</w:t>
      </w:r>
    </w:p>
    <w:p w:rsidR="007C4B54" w:rsidRDefault="007C4B54" w:rsidP="007C4B54">
      <w:pPr>
        <w:pStyle w:val="a3"/>
        <w:shd w:val="clear" w:color="auto" w:fill="FFFFFF"/>
        <w:spacing w:before="0" w:beforeAutospacing="0" w:after="150" w:afterAutospacing="0"/>
        <w:jc w:val="center"/>
        <w:rPr>
          <w:rFonts w:ascii="Arial" w:hAnsi="Arial" w:cs="Arial"/>
          <w:color w:val="484C51"/>
          <w:sz w:val="20"/>
          <w:szCs w:val="20"/>
        </w:rPr>
      </w:pPr>
      <w:proofErr w:type="gramStart"/>
      <w:r>
        <w:rPr>
          <w:rStyle w:val="a4"/>
          <w:rFonts w:ascii="Arial" w:hAnsi="Arial" w:cs="Arial"/>
          <w:color w:val="800000"/>
        </w:rPr>
        <w:t>павших на фронтах Великой Отечественной войны посвящается!</w:t>
      </w:r>
      <w:proofErr w:type="gramEnd"/>
    </w:p>
    <w:p w:rsidR="007C4B54" w:rsidRDefault="007C4B54" w:rsidP="007C4B54">
      <w:pPr>
        <w:pStyle w:val="a3"/>
        <w:shd w:val="clear" w:color="auto" w:fill="FFFFFF"/>
        <w:spacing w:before="0" w:beforeAutospacing="0" w:after="150" w:afterAutospacing="0"/>
        <w:jc w:val="center"/>
        <w:rPr>
          <w:rFonts w:ascii="Arial" w:hAnsi="Arial" w:cs="Arial"/>
          <w:color w:val="484C51"/>
          <w:sz w:val="20"/>
          <w:szCs w:val="20"/>
        </w:rPr>
      </w:pPr>
      <w:r>
        <w:rPr>
          <w:rStyle w:val="a4"/>
          <w:rFonts w:ascii="Arial" w:hAnsi="Arial" w:cs="Arial"/>
          <w:i/>
          <w:iCs/>
          <w:color w:val="484C51"/>
        </w:rPr>
        <w:t>Вспомним всех поименно,</w:t>
      </w:r>
    </w:p>
    <w:p w:rsidR="007C4B54" w:rsidRDefault="007C4B54" w:rsidP="007C4B54">
      <w:pPr>
        <w:pStyle w:val="a3"/>
        <w:shd w:val="clear" w:color="auto" w:fill="FFFFFF"/>
        <w:spacing w:before="0" w:beforeAutospacing="0" w:after="150" w:afterAutospacing="0"/>
        <w:jc w:val="center"/>
        <w:rPr>
          <w:rFonts w:ascii="Arial" w:hAnsi="Arial" w:cs="Arial"/>
          <w:color w:val="484C51"/>
          <w:sz w:val="20"/>
          <w:szCs w:val="20"/>
        </w:rPr>
      </w:pPr>
      <w:r>
        <w:rPr>
          <w:rStyle w:val="a4"/>
          <w:rFonts w:ascii="Arial" w:hAnsi="Arial" w:cs="Arial"/>
          <w:i/>
          <w:iCs/>
          <w:color w:val="484C51"/>
        </w:rPr>
        <w:t>горем вспомним своим…</w:t>
      </w:r>
    </w:p>
    <w:p w:rsidR="007C4B54" w:rsidRDefault="007C4B54" w:rsidP="007C4B54">
      <w:pPr>
        <w:pStyle w:val="a3"/>
        <w:shd w:val="clear" w:color="auto" w:fill="FFFFFF"/>
        <w:spacing w:before="0" w:beforeAutospacing="0" w:after="150" w:afterAutospacing="0"/>
        <w:jc w:val="center"/>
        <w:rPr>
          <w:rFonts w:ascii="Arial" w:hAnsi="Arial" w:cs="Arial"/>
          <w:color w:val="484C51"/>
          <w:sz w:val="20"/>
          <w:szCs w:val="20"/>
        </w:rPr>
      </w:pPr>
      <w:r>
        <w:rPr>
          <w:rStyle w:val="a4"/>
          <w:rFonts w:ascii="Arial" w:hAnsi="Arial" w:cs="Arial"/>
          <w:i/>
          <w:iCs/>
          <w:color w:val="484C51"/>
        </w:rPr>
        <w:t>Это нужно не мёртвым!</w:t>
      </w:r>
    </w:p>
    <w:p w:rsidR="007C4B54" w:rsidRDefault="007C4B54" w:rsidP="007C4B54">
      <w:pPr>
        <w:pStyle w:val="a3"/>
        <w:shd w:val="clear" w:color="auto" w:fill="FFFFFF"/>
        <w:spacing w:before="0" w:beforeAutospacing="0" w:after="150" w:afterAutospacing="0"/>
        <w:jc w:val="center"/>
        <w:rPr>
          <w:rFonts w:ascii="Arial" w:hAnsi="Arial" w:cs="Arial"/>
          <w:color w:val="484C51"/>
          <w:sz w:val="20"/>
          <w:szCs w:val="20"/>
        </w:rPr>
      </w:pPr>
      <w:r>
        <w:rPr>
          <w:rStyle w:val="a4"/>
          <w:rFonts w:ascii="Arial" w:hAnsi="Arial" w:cs="Arial"/>
          <w:i/>
          <w:iCs/>
          <w:color w:val="484C51"/>
        </w:rPr>
        <w:t>Это нужно живым!</w:t>
      </w:r>
    </w:p>
    <w:p w:rsidR="007C4B54" w:rsidRPr="007C4B54" w:rsidRDefault="007C4B54" w:rsidP="007C4B54">
      <w:pPr>
        <w:pStyle w:val="a3"/>
        <w:shd w:val="clear" w:color="auto" w:fill="FFFFFF"/>
        <w:spacing w:before="0" w:beforeAutospacing="0" w:after="150" w:afterAutospacing="0"/>
        <w:jc w:val="both"/>
        <w:rPr>
          <w:color w:val="484C51"/>
          <w:sz w:val="28"/>
          <w:szCs w:val="28"/>
        </w:rPr>
      </w:pPr>
      <w:r w:rsidRPr="007C4B54">
        <w:rPr>
          <w:rStyle w:val="a4"/>
          <w:b w:val="0"/>
          <w:color w:val="484C51"/>
          <w:sz w:val="28"/>
          <w:szCs w:val="28"/>
        </w:rPr>
        <w:t>Что значат слова "победа", "война" для людей, не встречавшихся с ними? Как сложно сохранить, пронести сквозь время такую хрупкую вещь, как память, не дать именам людей, подаривших мир нашей земле, бесследно исчезнуть.</w:t>
      </w:r>
      <w:r w:rsidRPr="007C4B54">
        <w:rPr>
          <w:bCs/>
          <w:color w:val="484C51"/>
          <w:sz w:val="28"/>
          <w:szCs w:val="28"/>
        </w:rPr>
        <w:br/>
      </w:r>
      <w:r w:rsidRPr="007C4B54">
        <w:rPr>
          <w:rStyle w:val="a4"/>
          <w:b w:val="0"/>
          <w:color w:val="484C51"/>
          <w:sz w:val="28"/>
          <w:szCs w:val="28"/>
        </w:rPr>
        <w:t>Именно этой цели была посвящена акция "Бессмертный полк". Она прошла в Гимназии среди учеников 3-11 классов, и для нас стало приятной неожиданностью получить столь большой отклик. Главной задачей было собрать как можно больше информации об участниках войны, но как ни странно, основную ценность представил собой сам процесс. Это выразилось в бесконечном потоке фотографий, рассказов родственников и необыкновенно трепетном отношении к памятным реликвиям. Стало интересно, где берет начало эта огромная река энтузиазма, возникшая в сердцах детей и взрослых. И вот, что ответили дети:</w:t>
      </w:r>
    </w:p>
    <w:p w:rsidR="007C4B54" w:rsidRPr="007C4B54" w:rsidRDefault="007C4B54" w:rsidP="007C4B54">
      <w:pPr>
        <w:pStyle w:val="a3"/>
        <w:shd w:val="clear" w:color="auto" w:fill="FFFFFF"/>
        <w:spacing w:before="0" w:beforeAutospacing="0" w:after="150" w:afterAutospacing="0"/>
        <w:jc w:val="both"/>
        <w:rPr>
          <w:color w:val="484C51"/>
          <w:sz w:val="28"/>
          <w:szCs w:val="28"/>
        </w:rPr>
      </w:pPr>
      <w:bookmarkStart w:id="0" w:name="_GoBack"/>
      <w:r>
        <w:rPr>
          <w:noProof/>
        </w:rPr>
        <w:drawing>
          <wp:anchor distT="0" distB="0" distL="114300" distR="114300" simplePos="0" relativeHeight="251658240" behindDoc="0" locked="0" layoutInCell="1" allowOverlap="1" wp14:anchorId="3169D713" wp14:editId="446CB3D1">
            <wp:simplePos x="0" y="0"/>
            <wp:positionH relativeFrom="margin">
              <wp:posOffset>146685</wp:posOffset>
            </wp:positionH>
            <wp:positionV relativeFrom="margin">
              <wp:posOffset>6053455</wp:posOffset>
            </wp:positionV>
            <wp:extent cx="5097145" cy="3822700"/>
            <wp:effectExtent l="0" t="0" r="8255" b="6350"/>
            <wp:wrapSquare wrapText="bothSides"/>
            <wp:docPr id="1" name="Рисунок 1" descr="C:\Users\Сальникова\Downloads\IMG-20200506-WA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льникова\Downloads\IMG-20200506-WA02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7145" cy="3822700"/>
                    </a:xfrm>
                    <a:prstGeom prst="rect">
                      <a:avLst/>
                    </a:prstGeom>
                    <a:noFill/>
                    <a:ln>
                      <a:noFill/>
                    </a:ln>
                  </pic:spPr>
                </pic:pic>
              </a:graphicData>
            </a:graphic>
          </wp:anchor>
        </w:drawing>
      </w:r>
      <w:bookmarkEnd w:id="0"/>
      <w:r w:rsidRPr="007C4B54">
        <w:rPr>
          <w:rStyle w:val="a5"/>
          <w:color w:val="484C51"/>
          <w:sz w:val="28"/>
          <w:szCs w:val="28"/>
        </w:rPr>
        <w:t>"Мы гордимся своими прадедушками и прабабушками, потому мы всегда должны помнить о</w:t>
      </w:r>
      <w:r>
        <w:rPr>
          <w:rStyle w:val="a5"/>
          <w:color w:val="484C51"/>
          <w:sz w:val="28"/>
          <w:szCs w:val="28"/>
        </w:rPr>
        <w:t>б</w:t>
      </w:r>
      <w:r w:rsidRPr="007C4B54">
        <w:rPr>
          <w:rStyle w:val="a5"/>
          <w:color w:val="484C51"/>
          <w:sz w:val="28"/>
          <w:szCs w:val="28"/>
        </w:rPr>
        <w:t xml:space="preserve"> их подвигах и о том, как они защищали нашу Родину."</w:t>
      </w:r>
      <w:r w:rsidRPr="007C4B54">
        <w:rPr>
          <w:color w:val="484C51"/>
          <w:sz w:val="28"/>
          <w:szCs w:val="28"/>
        </w:rPr>
        <w:br/>
      </w:r>
      <w:r w:rsidRPr="007C4B54">
        <w:rPr>
          <w:color w:val="484C51"/>
          <w:sz w:val="28"/>
          <w:szCs w:val="28"/>
        </w:rPr>
        <w:br/>
      </w:r>
      <w:r w:rsidRPr="007C4B54">
        <w:rPr>
          <w:rStyle w:val="a5"/>
          <w:color w:val="484C51"/>
          <w:sz w:val="28"/>
          <w:szCs w:val="28"/>
        </w:rPr>
        <w:t xml:space="preserve">"Я </w:t>
      </w:r>
      <w:proofErr w:type="gramStart"/>
      <w:r w:rsidRPr="007C4B54">
        <w:rPr>
          <w:rStyle w:val="a5"/>
          <w:color w:val="484C51"/>
          <w:sz w:val="28"/>
          <w:szCs w:val="28"/>
        </w:rPr>
        <w:t>хотела</w:t>
      </w:r>
      <w:proofErr w:type="gramEnd"/>
      <w:r w:rsidRPr="007C4B54">
        <w:rPr>
          <w:rStyle w:val="a5"/>
          <w:color w:val="484C51"/>
          <w:sz w:val="28"/>
          <w:szCs w:val="28"/>
        </w:rPr>
        <w:t xml:space="preserve"> чтобы о них помнили."</w:t>
      </w:r>
    </w:p>
    <w:p w:rsidR="0051350F" w:rsidRDefault="007C4B54">
      <w:r>
        <w:rPr>
          <w:noProof/>
          <w:lang w:eastAsia="ru-RU"/>
        </w:rPr>
        <w:lastRenderedPageBreak/>
        <w:drawing>
          <wp:inline distT="0" distB="0" distL="0" distR="0" wp14:anchorId="13CFDC0B" wp14:editId="28394194">
            <wp:extent cx="5675586" cy="7567448"/>
            <wp:effectExtent l="0" t="0" r="1905" b="0"/>
            <wp:docPr id="5" name="Рисунок 5" descr="C:\Users\Сальникова\Downloads\IMG-20200506-WA01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альникова\Downloads\IMG-20200506-WA0103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5586" cy="7567448"/>
                    </a:xfrm>
                    <a:prstGeom prst="rect">
                      <a:avLst/>
                    </a:prstGeom>
                    <a:noFill/>
                    <a:ln>
                      <a:noFill/>
                    </a:ln>
                  </pic:spPr>
                </pic:pic>
              </a:graphicData>
            </a:graphic>
          </wp:inline>
        </w:drawing>
      </w:r>
      <w:r>
        <w:rPr>
          <w:noProof/>
          <w:lang w:eastAsia="ru-RU"/>
        </w:rPr>
        <w:lastRenderedPageBreak/>
        <w:drawing>
          <wp:inline distT="0" distB="0" distL="0" distR="0" wp14:anchorId="37958B5B" wp14:editId="7F0FEB8F">
            <wp:extent cx="5770180" cy="7693573"/>
            <wp:effectExtent l="0" t="0" r="2540" b="3175"/>
            <wp:docPr id="4" name="Рисунок 4" descr="C:\Users\Сальникова\Downloads\IMG-20200506-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льникова\Downloads\IMG-20200506-WA00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0179" cy="7693572"/>
                    </a:xfrm>
                    <a:prstGeom prst="rect">
                      <a:avLst/>
                    </a:prstGeom>
                    <a:noFill/>
                    <a:ln>
                      <a:noFill/>
                    </a:ln>
                  </pic:spPr>
                </pic:pic>
              </a:graphicData>
            </a:graphic>
          </wp:inline>
        </w:drawing>
      </w:r>
      <w:r>
        <w:rPr>
          <w:noProof/>
          <w:lang w:eastAsia="ru-RU"/>
        </w:rPr>
        <w:lastRenderedPageBreak/>
        <w:drawing>
          <wp:inline distT="0" distB="0" distL="0" distR="0" wp14:anchorId="20CCD46C" wp14:editId="6CFDF64B">
            <wp:extent cx="5707117" cy="5677392"/>
            <wp:effectExtent l="0" t="0" r="8255" b="0"/>
            <wp:docPr id="3" name="Рисунок 3" descr="C:\Users\Сальникова\Downloads\IMG-20200508-WA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льникова\Downloads\IMG-20200508-WA04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117" cy="5677392"/>
                    </a:xfrm>
                    <a:prstGeom prst="rect">
                      <a:avLst/>
                    </a:prstGeom>
                    <a:noFill/>
                    <a:ln>
                      <a:noFill/>
                    </a:ln>
                  </pic:spPr>
                </pic:pic>
              </a:graphicData>
            </a:graphic>
          </wp:inline>
        </w:drawing>
      </w:r>
      <w:r>
        <w:rPr>
          <w:noProof/>
          <w:lang w:eastAsia="ru-RU"/>
        </w:rPr>
        <w:lastRenderedPageBreak/>
        <w:drawing>
          <wp:inline distT="0" distB="0" distL="0" distR="0" wp14:anchorId="65DE8AE3" wp14:editId="2583192F">
            <wp:extent cx="5833242" cy="7777655"/>
            <wp:effectExtent l="0" t="0" r="0" b="0"/>
            <wp:docPr id="2" name="Рисунок 2" descr="C:\Users\Сальникова\Downloads\IMG-20200507-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льникова\Downloads\IMG-20200507-WA00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9535" cy="7786045"/>
                    </a:xfrm>
                    <a:prstGeom prst="rect">
                      <a:avLst/>
                    </a:prstGeom>
                    <a:noFill/>
                    <a:ln>
                      <a:noFill/>
                    </a:ln>
                  </pic:spPr>
                </pic:pic>
              </a:graphicData>
            </a:graphic>
          </wp:inline>
        </w:drawing>
      </w:r>
    </w:p>
    <w:sectPr w:rsidR="0051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6F"/>
    <w:rsid w:val="00233F6F"/>
    <w:rsid w:val="0051350F"/>
    <w:rsid w:val="007C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B54"/>
    <w:rPr>
      <w:b/>
      <w:bCs/>
    </w:rPr>
  </w:style>
  <w:style w:type="character" w:styleId="a5">
    <w:name w:val="Emphasis"/>
    <w:basedOn w:val="a0"/>
    <w:uiPriority w:val="20"/>
    <w:qFormat/>
    <w:rsid w:val="007C4B54"/>
    <w:rPr>
      <w:i/>
      <w:iCs/>
    </w:rPr>
  </w:style>
  <w:style w:type="paragraph" w:styleId="a6">
    <w:name w:val="Balloon Text"/>
    <w:basedOn w:val="a"/>
    <w:link w:val="a7"/>
    <w:uiPriority w:val="99"/>
    <w:semiHidden/>
    <w:unhideWhenUsed/>
    <w:rsid w:val="007C4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B54"/>
    <w:rPr>
      <w:b/>
      <w:bCs/>
    </w:rPr>
  </w:style>
  <w:style w:type="character" w:styleId="a5">
    <w:name w:val="Emphasis"/>
    <w:basedOn w:val="a0"/>
    <w:uiPriority w:val="20"/>
    <w:qFormat/>
    <w:rsid w:val="007C4B54"/>
    <w:rPr>
      <w:i/>
      <w:iCs/>
    </w:rPr>
  </w:style>
  <w:style w:type="paragraph" w:styleId="a6">
    <w:name w:val="Balloon Text"/>
    <w:basedOn w:val="a"/>
    <w:link w:val="a7"/>
    <w:uiPriority w:val="99"/>
    <w:semiHidden/>
    <w:unhideWhenUsed/>
    <w:rsid w:val="007C4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3676">
      <w:bodyDiv w:val="1"/>
      <w:marLeft w:val="0"/>
      <w:marRight w:val="0"/>
      <w:marTop w:val="0"/>
      <w:marBottom w:val="0"/>
      <w:divBdr>
        <w:top w:val="none" w:sz="0" w:space="0" w:color="auto"/>
        <w:left w:val="none" w:sz="0" w:space="0" w:color="auto"/>
        <w:bottom w:val="none" w:sz="0" w:space="0" w:color="auto"/>
        <w:right w:val="none" w:sz="0" w:space="0" w:color="auto"/>
      </w:divBdr>
    </w:div>
    <w:div w:id="21263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Сальникова</dc:creator>
  <cp:keywords/>
  <dc:description/>
  <cp:lastModifiedBy>Людмила И. Сальникова</cp:lastModifiedBy>
  <cp:revision>3</cp:revision>
  <dcterms:created xsi:type="dcterms:W3CDTF">2020-05-09T07:20:00Z</dcterms:created>
  <dcterms:modified xsi:type="dcterms:W3CDTF">2020-05-09T07:26:00Z</dcterms:modified>
</cp:coreProperties>
</file>