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6A" w:rsidRPr="00FC2B28" w:rsidRDefault="0069766A" w:rsidP="006976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EE55F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FC2B28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69766A" w:rsidRPr="00FC2B28" w:rsidRDefault="00EE55F8" w:rsidP="00EE55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69766A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9766A" w:rsidRPr="00FC2B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приказу МБОУ СОШ №65</w:t>
      </w:r>
    </w:p>
    <w:p w:rsidR="0069766A" w:rsidRPr="00FC2B28" w:rsidRDefault="00EE55F8" w:rsidP="006976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9766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766A" w:rsidRPr="00FC2B28">
        <w:rPr>
          <w:rFonts w:ascii="Times New Roman" w:eastAsia="Times New Roman" w:hAnsi="Times New Roman" w:cs="Times New Roman"/>
          <w:bCs/>
          <w:sz w:val="28"/>
          <w:szCs w:val="28"/>
        </w:rPr>
        <w:t>т 10.01.2014 №</w:t>
      </w:r>
      <w:r w:rsidR="0069766A">
        <w:rPr>
          <w:rFonts w:ascii="Times New Roman" w:eastAsia="Times New Roman" w:hAnsi="Times New Roman" w:cs="Times New Roman"/>
          <w:bCs/>
          <w:sz w:val="28"/>
          <w:szCs w:val="28"/>
        </w:rPr>
        <w:t xml:space="preserve">  01.11 – 51/1</w:t>
      </w:r>
    </w:p>
    <w:p w:rsidR="0069766A" w:rsidRDefault="0069766A" w:rsidP="006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66A" w:rsidRDefault="0069766A" w:rsidP="006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55F8" w:rsidRDefault="0069766A" w:rsidP="006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 символике</w:t>
      </w:r>
      <w:r w:rsidRPr="009C2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766A" w:rsidRDefault="0069766A" w:rsidP="0069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СОШ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9C2E0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EE55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Краснодара</w:t>
      </w:r>
    </w:p>
    <w:p w:rsidR="0069766A" w:rsidRDefault="0069766A" w:rsidP="00697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66A" w:rsidRPr="003406F7" w:rsidRDefault="0069766A" w:rsidP="00EE55F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6F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9766A" w:rsidRPr="003406F7" w:rsidRDefault="0069766A" w:rsidP="00EE55F8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5F8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«Об образовании», Типовым положением об общеобразовательном учреждении 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«Об утверждении Положения о символике МБОУ СОШ №65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E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Краснодара» от 10.01.2014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 xml:space="preserve">      </w:t>
      </w:r>
      <w:r w:rsidRPr="00287AD3">
        <w:rPr>
          <w:rFonts w:ascii="Times New Roman" w:eastAsia="Book Antiqua" w:hAnsi="Times New Roman" w:cs="Times New Roman"/>
          <w:sz w:val="28"/>
          <w:szCs w:val="28"/>
        </w:rPr>
        <w:t xml:space="preserve">1.2.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Положение устанавливает описание и определяет порядок официального использования символов МБОУ СОШ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5 г. Краснодара.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Целями учреждения и использования эмблемы школы, Гимна школы 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девиза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школы являются:</w:t>
      </w:r>
    </w:p>
    <w:p w:rsidR="0069766A" w:rsidRPr="00287AD3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9766A"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зримых символов целостности, единства и взаимодействия участников образовательного процесса;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уважения и преданности Родине;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изучать значение, историю государственной символики;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уважения к традициям школы, гордость за достижения  образовательного учреждения, желание преумножать его успехи;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дружеские чувства и равенство возможностей в каждом детском коллективе и между классами;</w:t>
      </w:r>
    </w:p>
    <w:p w:rsidR="0069766A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гражданственности, патриотизма, уважения к исторической памяти, культурным и духовным традициям МБОУ 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66A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Эмблема школы</w:t>
      </w:r>
    </w:p>
    <w:p w:rsidR="0069766A" w:rsidRPr="00C009C9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E55F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Эмблема муниципального бюджетного общеобразовательного учреждения муниципального образования город Краснодар средней общеобразовательной школы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Михаила Михайловича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 (далее - эмблема) является официальным символом школы.</w:t>
      </w:r>
    </w:p>
    <w:p w:rsidR="0069766A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69766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9766A" w:rsidRPr="00287AD3">
        <w:rPr>
          <w:rFonts w:ascii="Times New Roman" w:eastAsia="Times New Roman" w:hAnsi="Times New Roman" w:cs="Times New Roman"/>
          <w:sz w:val="28"/>
          <w:szCs w:val="28"/>
        </w:rPr>
        <w:t xml:space="preserve">Эмблема  школы утверждена на общешкольной конференции обучающихся и педагогов в </w:t>
      </w:r>
      <w:r w:rsidR="0069766A">
        <w:rPr>
          <w:rFonts w:ascii="Times New Roman" w:eastAsia="Times New Roman" w:hAnsi="Times New Roman" w:cs="Times New Roman"/>
          <w:sz w:val="28"/>
          <w:szCs w:val="28"/>
        </w:rPr>
        <w:t>2012 году</w:t>
      </w:r>
      <w:r w:rsidR="0069766A" w:rsidRPr="00287AD3">
        <w:rPr>
          <w:rFonts w:ascii="Times New Roman" w:eastAsia="Times New Roman" w:hAnsi="Times New Roman" w:cs="Times New Roman"/>
          <w:sz w:val="28"/>
          <w:szCs w:val="28"/>
        </w:rPr>
        <w:t xml:space="preserve">. Описание: </w:t>
      </w:r>
      <w:r w:rsidR="0069766A" w:rsidRPr="00C05CB6">
        <w:rPr>
          <w:rFonts w:ascii="Times New Roman" w:eastAsia="Times New Roman" w:hAnsi="Times New Roman" w:cs="Times New Roman"/>
          <w:sz w:val="28"/>
          <w:szCs w:val="28"/>
        </w:rPr>
        <w:t>На фоне раскрытой книги, которая располагается  над  голубой лентой, четыре поля, которые   символизируют стремление к знаниям, творчеству, здоровому образу жизни. В центре эмблемы дата основания школы 1904, вверху на желтом фоне надпись МБОУ СОШ № 65.</w:t>
      </w:r>
      <w:r w:rsidR="0069766A" w:rsidRPr="00287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6F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D8E07B" wp14:editId="1A2897F7">
            <wp:extent cx="2124075" cy="2111380"/>
            <wp:effectExtent l="19050" t="0" r="9525" b="0"/>
            <wp:docPr id="1" name="Picture 2" descr="C:\Users\Primochenko\Documents\ReceivedFiles\Екатерина\Рисун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Primochenko\Documents\ReceivedFiles\Екатерина\Рисунок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15" cy="21198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5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2.2. При воспроизведении эмблемы должно быть обеспечено его изобразительное соответствие оригиналу.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воспроизведение эмблемы: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- в виде цветного или одноцветного, объемного или графического изображения;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- в различной технике исполнения и из различных материалов;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Запрещается использование изображений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 эмблемы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соответствующих его описанию, указанному в пункте 2.2 настоящего Положения.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. Изображение эмблемы может быть размещено: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 w:rsidR="00EE55F8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в вестибюлях, рекреациях школы;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в кабинетах, занимаемых администрацией школы, в музе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йном уголке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 школы;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 w:rsidR="00EE55F8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при оформлении  классных уголков;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 w:rsidR="00EE55F8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на представительской продукции (значки, вымпелы, буклеты,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презентации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) учреждения;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 w:rsidR="00EE55F8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в школьной газете;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 w:rsidR="00EE55F8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на школьном сайте.</w:t>
      </w:r>
    </w:p>
    <w:p w:rsidR="0069766A" w:rsidRPr="00287AD3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9766A"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использование изображения </w:t>
      </w:r>
      <w:r w:rsidR="0069766A" w:rsidRPr="00287AD3">
        <w:rPr>
          <w:rFonts w:ascii="Times New Roman" w:eastAsia="Times New Roman" w:hAnsi="Times New Roman" w:cs="Times New Roman"/>
          <w:sz w:val="28"/>
          <w:szCs w:val="28"/>
        </w:rPr>
        <w:t>эмблемы</w:t>
      </w:r>
      <w:r w:rsidR="0069766A"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праздничного оформления школьных мероприятий.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87AD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87AD3">
        <w:rPr>
          <w:rFonts w:ascii="Times New Roman" w:eastAsia="Times New Roman" w:hAnsi="Times New Roman" w:cs="Times New Roman"/>
          <w:b/>
          <w:bCs/>
          <w:sz w:val="28"/>
          <w:szCs w:val="28"/>
        </w:rPr>
        <w:t>Гимн школы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3D9A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.1. Гимн школы является неотъем</w:t>
      </w:r>
      <w:r w:rsid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лемой частью школьной символики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отражающей индивидуальность образовательного учреждения и подчёркивает значимость событий, во время которых он исполняется.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создание направлено на патриотическое воспитание учеников школы. Гимн школы утвержден на общешкольной конференции обучающихся и педагогов в ноябре 2004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303D9A" w:rsidRDefault="00303D9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9A" w:rsidRDefault="00303D9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9A" w:rsidRDefault="00303D9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9A" w:rsidRDefault="00303D9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9A" w:rsidRDefault="00303D9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5F8" w:rsidRPr="00EE55F8" w:rsidRDefault="0069766A" w:rsidP="00EE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EE55F8" w:rsidRPr="00EE55F8">
        <w:rPr>
          <w:rFonts w:ascii="Times New Roman" w:eastAsia="Times New Roman" w:hAnsi="Times New Roman" w:cs="Times New Roman"/>
          <w:sz w:val="40"/>
          <w:szCs w:val="40"/>
        </w:rPr>
        <w:t> </w:t>
      </w:r>
      <w:r w:rsidR="00EE55F8" w:rsidRPr="00EE55F8">
        <w:rPr>
          <w:rFonts w:ascii="Times New Roman" w:eastAsia="Times New Roman" w:hAnsi="Times New Roman" w:cs="Times New Roman"/>
          <w:b/>
          <w:bCs/>
          <w:sz w:val="40"/>
          <w:szCs w:val="40"/>
        </w:rPr>
        <w:t>Гимн школы № 65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E55F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b/>
          <w:sz w:val="28"/>
          <w:szCs w:val="28"/>
        </w:rPr>
        <w:t xml:space="preserve">1 куплет: </w:t>
      </w:r>
      <w:r w:rsidRPr="00EE55F8">
        <w:rPr>
          <w:rFonts w:ascii="Times New Roman" w:eastAsia="Times New Roman" w:hAnsi="Times New Roman" w:cs="Times New Roman"/>
          <w:sz w:val="28"/>
          <w:szCs w:val="28"/>
        </w:rPr>
        <w:t>Старый как мир закон природы,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Время летит, приходят годы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Только над ней они не властны-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Школа моя прекрасна.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Здесь мы растем,          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Здесь мы учимся жить,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Верить и любить,   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И людям свет дарить.</w:t>
      </w: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5F8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Школа, ты – мир мечты,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Храм наук, добрый друг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Стала моей душой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Стала моей судьбой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Любимая - 65-я!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b/>
          <w:sz w:val="28"/>
          <w:szCs w:val="28"/>
        </w:rPr>
        <w:t xml:space="preserve">2 куплет:  </w:t>
      </w:r>
      <w:r w:rsidRPr="00EE55F8">
        <w:rPr>
          <w:rFonts w:ascii="Times New Roman" w:eastAsia="Times New Roman" w:hAnsi="Times New Roman" w:cs="Times New Roman"/>
          <w:sz w:val="28"/>
          <w:szCs w:val="28"/>
        </w:rPr>
        <w:t>Знала она беды и невзгоды,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Годы войны, разрухи годы.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Но вопреки судьбе суровой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Все же осталась школой.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Школа живи, и за дверью твоей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Пусть всегда звучит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Веселый смех детей.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Припев: </w:t>
      </w: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Школа, ты – мир мечты,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Храм наук, добрый друг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Стала моей душой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Стала моей судьбой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sz w:val="28"/>
          <w:szCs w:val="28"/>
        </w:rPr>
        <w:t xml:space="preserve">                   Любимая - 65-я!</w:t>
      </w: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5F8" w:rsidRPr="00EE55F8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5F8" w:rsidRPr="00EE55F8" w:rsidRDefault="00EE55F8" w:rsidP="00EE5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Слова и музыка Н.В. </w:t>
      </w:r>
      <w:proofErr w:type="spellStart"/>
      <w:r w:rsidRP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>Тананко</w:t>
      </w:r>
      <w:proofErr w:type="spellEnd"/>
      <w:r w:rsidRP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766A" w:rsidRPr="00287AD3" w:rsidRDefault="0069766A" w:rsidP="00EE55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.2. Гимн исполняется в особо торжественных случаях: на праздничных линейках, общешкольных мероприятиях, на соревнованиях.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Во время исполнения Гимна необходимо стоять, отдавая, таким образом, дань уважения учителям и выпускникам школы. 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.4. Текст Гимна Школы может быть помещен: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на школьном стенде;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классных уголках;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школьной газете;</w:t>
      </w:r>
    </w:p>
    <w:p w:rsidR="0069766A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на школьном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66A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печатных изданиях</w:t>
      </w:r>
      <w:r w:rsidRPr="00287A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66A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B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Девиз школы</w:t>
      </w:r>
    </w:p>
    <w:p w:rsidR="0069766A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766A" w:rsidRPr="00BC4B9A" w:rsidRDefault="00EE55F8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r w:rsidR="0069766A" w:rsidRPr="00BC4B9A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 для каждого, школа для всех - </w:t>
      </w:r>
      <w:r w:rsidR="0069766A" w:rsidRPr="00BC4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766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творчество, успех!»</w:t>
      </w:r>
      <w:bookmarkStart w:id="0" w:name="_GoBack"/>
      <w:bookmarkEnd w:id="0"/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87AD3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изучения школьной символики.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Изучение символики осуществляется через классную и внеклассную работу, а именно: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на классных воспитательных часах изучение символов осуществляется посредством знакомств с авторами, художественной задумкой исполнения символов, историей возникновения символов, правилами поведения при наличии символов;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блоки по изучению символов школы обязательно включены во все интеллектуальные игры школьников: конкурс «Что? Где? Когда?», брей – ринги, конкурсы знатоков и т. д.;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в школьной газете, на школьном сайте размещается историческая справка (данное Положение) о создании и использовании школьной символики;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AD3">
        <w:rPr>
          <w:rFonts w:ascii="Times New Roman" w:eastAsia="Symbol" w:hAnsi="Times New Roman" w:cs="Times New Roman"/>
          <w:sz w:val="28"/>
          <w:szCs w:val="28"/>
        </w:rPr>
        <w:t>-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 xml:space="preserve">на классных и общешкольных родительских собраниях с целью психолого-педагогического просвещения родителей; развития сотрудничества: родители - 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 – педагогические работники</w:t>
      </w:r>
      <w:r w:rsidRPr="00287AD3">
        <w:rPr>
          <w:rFonts w:ascii="Times New Roman" w:eastAsia="Times New Roman" w:hAnsi="Times New Roman" w:cs="Times New Roman"/>
          <w:sz w:val="28"/>
          <w:szCs w:val="28"/>
        </w:rPr>
        <w:t>; 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 воспитательного влияния семьи.</w:t>
      </w:r>
    </w:p>
    <w:p w:rsidR="0069766A" w:rsidRPr="00287AD3" w:rsidRDefault="0069766A" w:rsidP="00EE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AC17E5" w:rsidRDefault="00AC17E5" w:rsidP="00EE55F8"/>
    <w:sectPr w:rsidR="00AC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2DB6"/>
    <w:multiLevelType w:val="hybridMultilevel"/>
    <w:tmpl w:val="5814701C"/>
    <w:lvl w:ilvl="0" w:tplc="EA1E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0239"/>
    <w:multiLevelType w:val="hybridMultilevel"/>
    <w:tmpl w:val="BD3EA3B8"/>
    <w:lvl w:ilvl="0" w:tplc="A8960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09"/>
    <w:rsid w:val="00303D9A"/>
    <w:rsid w:val="0069766A"/>
    <w:rsid w:val="00AC17E5"/>
    <w:rsid w:val="00C04709"/>
    <w:rsid w:val="00E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7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97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6</cp:revision>
  <dcterms:created xsi:type="dcterms:W3CDTF">2016-03-24T13:03:00Z</dcterms:created>
  <dcterms:modified xsi:type="dcterms:W3CDTF">2016-03-24T13:23:00Z</dcterms:modified>
</cp:coreProperties>
</file>