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педагогических работников МБОУ СОШ № 65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2020 - 2021 учебный год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1"/>
        <w:gridCol w:w="1418"/>
        <w:gridCol w:w="2552"/>
        <w:gridCol w:w="1560"/>
        <w:gridCol w:w="955"/>
        <w:gridCol w:w="1313"/>
        <w:gridCol w:w="34"/>
        <w:gridCol w:w="3936"/>
        <w:gridCol w:w="34"/>
        <w:gridCol w:w="392"/>
        <w:gridCol w:w="34"/>
        <w:gridCol w:w="352"/>
        <w:gridCol w:w="39"/>
        <w:gridCol w:w="40"/>
        <w:gridCol w:w="810"/>
        <w:gridCol w:w="43"/>
        <w:gridCol w:w="33"/>
      </w:tblGrid>
      <w:tr w:rsidR="00FA607C" w:rsidRPr="00FA607C" w:rsidTr="00B21999">
        <w:trPr>
          <w:cantSplit/>
          <w:trHeight w:val="113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Данные о повышении квалификации (или) профессиональной переподготовке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ссстссстепень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Нагимулина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Жанна Константиновна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Директор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ДПО Краснодарского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обществознания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 в образовании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41 год 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8D0E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24.02.2020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03.02.2018</w:t>
            </w:r>
          </w:p>
          <w:p w:rsidR="00CE2711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Бугаева </w:t>
            </w:r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Ирина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Заместитель директора по УМР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 и искусств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Музыковед,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16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29.01.2018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Белоусова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Наталия 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 институт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8D0E2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B52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 </w:t>
            </w:r>
            <w:r w:rsidR="00940B52">
              <w:rPr>
                <w:rFonts w:ascii="Times New Roman" w:eastAsia="Calibri" w:hAnsi="Times New Roman"/>
                <w:lang w:eastAsia="ru-RU"/>
              </w:rPr>
              <w:t>18.09.2018</w:t>
            </w:r>
          </w:p>
          <w:p w:rsidR="00FA607C" w:rsidRPr="00FA607C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Онищенко Кристина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</w:t>
            </w:r>
            <w:r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02.03.2020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Сиротюк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Томский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ВПО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 </w:t>
            </w: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Математика. Физика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12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</w:t>
            </w:r>
            <w:r w:rsidR="00611CB5">
              <w:rPr>
                <w:rFonts w:ascii="Times New Roman" w:eastAsia="Calibri" w:hAnsi="Times New Roman"/>
                <w:lang w:eastAsia="ru-RU"/>
              </w:rPr>
              <w:t>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Черненко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Астафьева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физики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физики и информатики по специальности «Физика» с дополнительн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ой специальностью «Информатика»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27.09.2018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КИПК «Подготовка экспертов по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физике по проверке выполнения заданий с развёрнутым ответом экзаменационных работ ЕГЭ», 24 часа, 01.02.2018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="00011E32">
              <w:rPr>
                <w:rFonts w:ascii="Times New Roman" w:eastAsia="Calibri" w:hAnsi="Times New Roman"/>
                <w:lang w:eastAsia="ru-RU"/>
              </w:rPr>
              <w:t>, 24 часа, 30</w:t>
            </w:r>
            <w:r>
              <w:rPr>
                <w:rFonts w:ascii="Times New Roman" w:eastAsia="Calibri" w:hAnsi="Times New Roman"/>
                <w:lang w:eastAsia="ru-RU"/>
              </w:rPr>
              <w:t>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Авдонина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Филолог, преподаватель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Акулиничева Людмила   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17.10.2019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Алмакаева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Антонина 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Каменский педагогический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18.09.2018</w:t>
            </w:r>
          </w:p>
          <w:p w:rsidR="00080F31" w:rsidRPr="00FA607C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1D274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1D274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Анненкова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D2747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Алма-Атинское ГПУ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Анищенко Лидия 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Ростовский государственный педагогический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 по специальности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611CB5" w:rsidRPr="00FA607C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Бабко</w:t>
            </w:r>
            <w:proofErr w:type="spellEnd"/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Краснодарский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ГУКи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КВМУ им. Римского-Корсакова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Инструментальное исполнительство. Скрипка.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Багдасарян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Элина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Журналистика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11.12.2019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 Александрович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курсов «Шахматы»», 36 часов, 06.03.2018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Анастасия Андреевна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профессиональное, Краснодарский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«Современные образовательные технологии в практике работы учителя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классов на основе ФГОС», 72 часа, 20.12.2018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с ОВЗ», 72 часа, 28.06.2018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Богоченко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1C55F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Бобровская</w:t>
            </w:r>
          </w:p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Надежда 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C55F8" w:rsidRPr="00FA607C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C55F8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Божейкина</w:t>
            </w:r>
            <w:proofErr w:type="spellEnd"/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1C55F8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DE686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DE686C" w:rsidRPr="00FA607C" w:rsidRDefault="006143BF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Северный международный университет, Магадан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840AE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Бондаренко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Светлана 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BB4E3E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Бровко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Андрей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командир тактических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 xml:space="preserve"> мотострелковых войск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27.06.2019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Бутова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Львовна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21 год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ДПО «Институт повышения квалификации» г. Санкт-Петербург, 72 часа, 26.06.2018</w:t>
            </w:r>
          </w:p>
          <w:p w:rsidR="00130010" w:rsidRPr="00FA607C" w:rsidRDefault="00130010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Букреева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Калмский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Математик. Преподавател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29.01.2016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«Организация урочной и внеурочной деятельности по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математике в ходе реализации ФГОС ООО и ФГОС СОО», 108 часов, 22.11.2019</w:t>
            </w:r>
          </w:p>
          <w:p w:rsidR="00F24D74" w:rsidRPr="00FA607C" w:rsidRDefault="00F24D74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Бычихина Виктория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Ворошилова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0C7555" w:rsidRPr="00FA607C" w:rsidRDefault="000C755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</w:t>
            </w:r>
            <w:r w:rsidR="00D14C0B">
              <w:rPr>
                <w:rFonts w:ascii="Times New Roman" w:eastAsia="Calibri" w:hAnsi="Times New Roman"/>
                <w:lang w:eastAsia="ru-RU"/>
              </w:rPr>
              <w:t xml:space="preserve">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Васильченко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  <w:p w:rsidR="00D14C0B" w:rsidRPr="00FA607C" w:rsidRDefault="00D14C0B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Гиевская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3137F1" w:rsidRPr="00FA607C" w:rsidRDefault="003137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Горелова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Химия.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«Научно-методическое обеспечение проверки и оценки развёрнутых ответов выпускников ГИА-9 по химии», 24 часа, 21.02.2018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Громова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Лариса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</w:t>
            </w:r>
            <w:r w:rsidR="00057608">
              <w:rPr>
                <w:rFonts w:ascii="Times New Roman" w:eastAsia="Calibri" w:hAnsi="Times New Roman"/>
                <w:lang w:eastAsia="ru-RU"/>
              </w:rPr>
              <w:t xml:space="preserve">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Высшая, 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72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«Красноярский государственный педагогический университет им. В.П. Астафьева» «Проектирование и организация образовательного процесса в условиях реализации ФГОС НОО и ООО: технологии реализации системно-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деятельностного, контекстного и проектного подходов»,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Гумбинас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Дарья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педагогический колледж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Демиденко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Доминик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Дегтярёва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КГАУ</w:t>
            </w: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преподаватель по специальности «Экология»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Инна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ГОУ СПО «Ленинградский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иностранного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5278E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Пятигорский государственный лингвистический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28.03.2017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Дидыч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A61A64" w:rsidRDefault="00256D09" w:rsidP="00256D09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  <w:r w:rsidR="000246C5">
              <w:rPr>
                <w:rFonts w:ascii="Times New Roman" w:eastAsia="Calibri" w:hAnsi="Times New Roman"/>
                <w:lang w:eastAsia="ru-RU"/>
              </w:rPr>
              <w:t>КГОУ КПК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Ермакова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Математик,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:rsidR="0015216C" w:rsidRPr="00FA607C" w:rsidRDefault="001521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Есина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гос. педагогический. Университет им. Низами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Ташкентский городской институт по переподготовке и повышению квалификации педагогических кадров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Преподаватель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Золотченко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Комсомольский-на-Амуре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Прикладная информатика  (в экономике)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деятельность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в общем и профессиональном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образовании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lastRenderedPageBreak/>
              <w:t>Кирияк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Есения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Валерьевна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РС-ПЦ «Ресурс»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Защихина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Светлана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Учитель-логопед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0246C5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 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Зинина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государственный педагогический институт</w:t>
            </w: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0246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</w:p>
          <w:p w:rsidR="000246C5" w:rsidRPr="00FA607C" w:rsidRDefault="000246C5" w:rsidP="000246C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Сурдопедагогика, дополни</w:t>
            </w:r>
            <w:r w:rsidR="000246C5">
              <w:rPr>
                <w:rFonts w:ascii="Times New Roman" w:eastAsia="Calibri" w:hAnsi="Times New Roman"/>
                <w:lang w:eastAsia="ru-RU"/>
              </w:rPr>
              <w:t>тельно русский язык и литературы</w:t>
            </w:r>
          </w:p>
          <w:p w:rsid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Зубарева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Наталья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Якутское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9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АНПО «КИПО» «Особенности реализации ФГОС НОО с применением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4B17E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Иванова 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4B17E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B17EC" w:rsidRPr="00FA607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специальности: «Педагогика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994A5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Ильина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права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Казанников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Сергей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lang w:eastAsia="ru-RU"/>
              </w:rPr>
              <w:t>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физической культуры в условиях реализации ФГОС ООО и СОО», 108 часов, 29.02.2020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A61A64" w:rsidRPr="00FA607C">
              <w:rPr>
                <w:rFonts w:ascii="Times New Roman" w:eastAsia="Calibri" w:hAnsi="Times New Roman"/>
              </w:rPr>
              <w:t xml:space="preserve"> год</w:t>
            </w:r>
            <w:r>
              <w:rPr>
                <w:rFonts w:ascii="Times New Roman" w:eastAsia="Calibri" w:hAnsi="Times New Roman"/>
              </w:rPr>
              <w:t>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Калайда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 Витальевна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Историк. Преподаватель истории и  социально-политических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03.07.2018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(история) ЕГЭ», 24 часа, 07.03.2018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3137F1" w:rsidRPr="00FA607C" w:rsidRDefault="003137F1" w:rsidP="00A61A64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30 лет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Калинина Татьяна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06.07.2017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Калюжина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 год </w:t>
            </w:r>
          </w:p>
        </w:tc>
      </w:tr>
      <w:tr w:rsidR="00373EDD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Кальченко</w:t>
            </w:r>
            <w:proofErr w:type="spellEnd"/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73EDD" w:rsidRPr="00373EDD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0246C5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0246C5">
              <w:rPr>
                <w:rFonts w:ascii="Times New Roman" w:eastAsia="Calibri" w:hAnsi="Times New Roman"/>
                <w:lang w:eastAsia="ru-RU"/>
              </w:rPr>
              <w:t xml:space="preserve"> «Кубанский </w:t>
            </w:r>
            <w:r w:rsidRPr="000246C5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Колесников Сергей Алексеевич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772026" w:rsidRPr="00772026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Коваленко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</w:p>
          <w:p w:rsidR="00772026" w:rsidRP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РГПУ</w:t>
            </w:r>
            <w:r w:rsidRPr="000246C5">
              <w:rPr>
                <w:rFonts w:ascii="Times New Roman" w:eastAsia="Calibri" w:hAnsi="Times New Roman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«Информационно-методический центр развития образования» «Информационно-образовательная среда ОО в условиях реализации национального проекта «Образование», 48 часов, 19.06.2019</w:t>
            </w:r>
          </w:p>
          <w:p w:rsidR="00A253E4" w:rsidRDefault="00A253E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«Информационно-методический центр развития образования» «Модернизация языкового образования. Реализация ФГОС в процессе преподавания языков в современной школе»</w:t>
            </w:r>
            <w:r w:rsidR="00D56834">
              <w:rPr>
                <w:rFonts w:ascii="Times New Roman" w:eastAsia="Calibri" w:hAnsi="Times New Roman"/>
                <w:lang w:eastAsia="ru-RU"/>
              </w:rPr>
              <w:t>, 72 часа, 07.06.2018</w:t>
            </w:r>
          </w:p>
          <w:p w:rsidR="00D56834" w:rsidRDefault="00D5683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ГАУ ДПО «Институт развития образования Иркутской области» «Педагогический пот</w:t>
            </w:r>
            <w:r w:rsidR="00806390">
              <w:rPr>
                <w:rFonts w:ascii="Times New Roman" w:eastAsia="Calibri" w:hAnsi="Times New Roman"/>
                <w:lang w:eastAsia="ru-RU"/>
              </w:rPr>
              <w:t>енциал современных цифровых технологий в достижении предметных результатов», 36 часов, 12.12.2019</w:t>
            </w:r>
          </w:p>
          <w:p w:rsidR="00A253E4" w:rsidRPr="000246C5" w:rsidRDefault="00A253E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Адыгейский государственный педагогический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начального общего образования нового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поколения», 29.11.2018, 72 часа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Кирюхина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Алефтина Федоровна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Абаканский государственный педагогический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 и химии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«Технология обучения в условиях реализации ФГОС НОО», 72 часа, 13.02.2019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начальной школе в условиях реализации ФГОС», 72 часа, 29.11.2019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>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оцени 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Клёнова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ГБУ ДПО РА «Адыгейский республиканский институт повышения квалификации» «Системно-деятельностный подход в обучении на 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Климок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Маргарита</w:t>
            </w:r>
          </w:p>
          <w:p w:rsidR="004D2791" w:rsidRDefault="004D2791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Борисовна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Кобзева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DF71CD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1982</w:t>
            </w:r>
          </w:p>
          <w:p w:rsidR="004D2791" w:rsidRP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B56AA9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 «РГУ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Физик, преподаватель физики, математики 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информатики по специальности «Физика»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Колот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 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2"/>
          <w:wAfter w:w="76" w:type="dxa"/>
          <w:trHeight w:val="146"/>
        </w:trPr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Ковган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 Серафимовна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профессиональное, Южный федеральный университет Ростов-н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а-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Дону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Козленко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физической</w:t>
            </w:r>
            <w:proofErr w:type="gram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A61A64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Козлова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Казахская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Козырева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  <w:r w:rsidR="00AB1FDF">
              <w:rPr>
                <w:rFonts w:ascii="Times New Roman" w:eastAsia="Calibri" w:hAnsi="Times New Roman"/>
                <w:lang w:eastAsia="ru-RU"/>
              </w:rPr>
              <w:t xml:space="preserve"> Ташкентский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Начальное образование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Колесников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Сергей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Алексеевич</w:t>
            </w:r>
          </w:p>
          <w:p w:rsidR="00B56AA9" w:rsidRPr="0053100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3137F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009" w:rsidRDefault="00531009" w:rsidP="0053100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lang w:eastAsia="ru-RU"/>
              </w:rPr>
              <w:t>физической культуры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в свете тре</w:t>
            </w:r>
            <w:r>
              <w:rPr>
                <w:rFonts w:ascii="Times New Roman" w:eastAsia="Calibri" w:hAnsi="Times New Roman"/>
                <w:lang w:eastAsia="ru-RU"/>
              </w:rPr>
              <w:t>бований ФГОС ООО», 108 часов, 14.03</w:t>
            </w:r>
            <w:r w:rsidRPr="00FA607C">
              <w:rPr>
                <w:rFonts w:ascii="Times New Roman" w:eastAsia="Calibri" w:hAnsi="Times New Roman"/>
                <w:lang w:eastAsia="ru-RU"/>
              </w:rPr>
              <w:t>.2019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Копылова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ВПО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с одним профилем подготовки – английский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10.01.2019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Королёва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 нового поколения», 22.08.2019, 72 часа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Красильникова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 w:rsidR="00256D09"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СПТУ-79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пос. Вербилки,  Московская область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Живописец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B4E3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изобразительного искусства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D17146" w:rsidRPr="00D17146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Кушминцева</w:t>
            </w:r>
            <w:proofErr w:type="spellEnd"/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Ева</w:t>
            </w:r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Алихмановна</w:t>
            </w:r>
            <w:proofErr w:type="spellEnd"/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D17146" w:rsidRPr="00D17146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Calibri" w:hAnsi="Times New Roman"/>
                <w:lang w:eastAsia="ru-RU"/>
              </w:rPr>
              <w:t>ФГБОУ ВО «Южно-Уральский государственный гуманитарн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химии, биологии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1FDF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Лапта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кубановедения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Грозненский нефтяной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экономический институт»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Инженер-гидрогеолог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(социальный педагог)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(кубановедение и история)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27.02.2020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Лещенко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«СПБ ЦДПО» «Актуальные вопросы теории и методики преподавания в начальной школе» в соответствии с ФГОС НОО», 72 часа, 21.05.2018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4D2791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Левина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Константиновна</w:t>
            </w: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18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  <w:p w:rsidR="00977818" w:rsidRPr="00FA607C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Литвинова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Литвинов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Алексей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РВИ ракетных войск,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(проходит)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инж</w:t>
            </w:r>
            <w:r w:rsidRPr="00FA607C">
              <w:rPr>
                <w:rFonts w:ascii="Times New Roman" w:eastAsia="Calibri" w:hAnsi="Times New Roman"/>
                <w:lang w:eastAsia="ru-RU"/>
              </w:rPr>
              <w:t>енер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07.12.2019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Лукинова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Георгиевна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  <w:r w:rsidR="004D2791">
              <w:rPr>
                <w:rFonts w:ascii="Times New Roman" w:eastAsia="Calibri" w:hAnsi="Times New Roman"/>
                <w:lang w:eastAsia="ru-RU"/>
              </w:rPr>
              <w:t xml:space="preserve">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01.04.2019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«Организационно-методическое сопровождение ФГОС СОО в предметной области «Русский язык и литература»,  108 часов, 31.01.2018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Лобачёва</w:t>
            </w:r>
          </w:p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Павловна</w:t>
            </w: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ФГБОУ ВПО «Волгоградский государственный социально-педагогический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C3" w:rsidRDefault="00DC38C3" w:rsidP="00DC38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lang w:eastAsia="ru-RU"/>
              </w:rPr>
              <w:t>Обновление содержания школьного филологического образования в свете требований ФГОС ООО и СОО»,  108 часов, 30.01.2020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D17146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Логвинова</w:t>
            </w:r>
            <w:proofErr w:type="spellEnd"/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Алина</w:t>
            </w:r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Витальевна</w:t>
            </w:r>
          </w:p>
          <w:p w:rsidR="00DC38C3" w:rsidRPr="00DF71CD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4D2791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D17146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r w:rsidR="00DC38C3">
              <w:rPr>
                <w:rFonts w:ascii="Times New Roman" w:eastAsia="Calibri" w:hAnsi="Times New Roman"/>
                <w:lang w:eastAsia="ru-RU"/>
              </w:rPr>
              <w:t xml:space="preserve">ГБОУ ВПО </w:t>
            </w:r>
            <w:r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Лутошкина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Татьяна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28.04.2020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ВНОЦ «Современные образовательные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lastRenderedPageBreak/>
              <w:t xml:space="preserve">Любимова </w:t>
            </w:r>
          </w:p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Среднее,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колледж электронного приборостроения</w:t>
            </w:r>
          </w:p>
          <w:p w:rsidR="006B1B65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Техник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Мазурина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 «Реализуем ФГОС НОО. Основы организации исследовательской и проектной деятельности в начальной школе», 108 часов, 16.06.2018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нового поколения на уроках ОРКСЭ», 72 часа, 20.06.2019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Матвиенко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Матюнина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Малкова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Вероника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Забайкальский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географии и биологии по специальност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 география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Москалева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Горецкое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Мышкова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11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AE4119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E4119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30.12.2018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регионального проекта «Цифровая образовательная среда», 24 часа, 25.10.2019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Неделько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Николаенко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E411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27.12.2016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</w:t>
            </w:r>
            <w:r w:rsidR="00AE4119">
              <w:rPr>
                <w:rFonts w:ascii="Times New Roman" w:eastAsia="Calibri" w:hAnsi="Times New Roman"/>
                <w:lang w:eastAsia="ru-RU"/>
              </w:rPr>
              <w:t>ГОС СОО»,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Никитина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BB4E3E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литература»,  108 часов, 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Новоковская</w:t>
            </w:r>
          </w:p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в начальных классах при реализации ФГОС НОО», 72 часа, 03.03.2019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Ногамова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Орехова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Чимкентский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Орлова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Изабелла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Саркисовна</w:t>
            </w:r>
            <w:proofErr w:type="spellEnd"/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Падалка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9A557D" w:rsidRPr="00B57F6A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Парамонова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Виктория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C278F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BC278F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lastRenderedPageBreak/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Преподавание в начальных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F9341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1 год после </w:t>
            </w:r>
            <w:proofErr w:type="spellStart"/>
            <w:r w:rsidR="00F9341C">
              <w:rPr>
                <w:rFonts w:ascii="Times New Roman" w:eastAsia="Calibri" w:hAnsi="Times New Roman"/>
                <w:lang w:eastAsia="ru-RU"/>
              </w:rPr>
              <w:t>ССУЗа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Парасоцкая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Сочинский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гос. университет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03.03.2018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Паршикова</w:t>
            </w:r>
          </w:p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Хакасский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>оответствие, 26.09.2020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Петрунина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«Тьюторское сопровождение работы методического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объединения учителей математики при подготовке учащихся к ГИА-0», 36 часов, 12.02.2018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Петрашова Екатерина 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СПБ ЦДПО  «Актуальные вопросы преподавания английского языка в условиях реализации ФГОС ОО», 72 часа, 03.09.2018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Плаксина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Вожатая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Пожидаева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Надежда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Нижнетагильский государственный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Учитель-математики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средней школы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Потапова Елизавета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истории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институт им.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История и обществознан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26.12.2019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«Преподавание истории в условиях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ФГОС СОО: системно-деятельностный подход», 108 часов, 29.11.2018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Попкова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9A557D">
            <w:pPr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английского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Международный казахско-турецкий университет имени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Х.А.Ясави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«Иностранный язык: два иностранных языка»</w:t>
            </w:r>
            <w:r w:rsidR="005F2A7D">
              <w:rPr>
                <w:rFonts w:ascii="Times New Roman" w:eastAsia="Calibri" w:hAnsi="Times New Roman"/>
                <w:lang w:eastAsia="ru-RU"/>
              </w:rPr>
              <w:t xml:space="preserve"> английский и турецкий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Похно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="005232FA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-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СПБ ЦДПО «Актуальные вопросы преподавания математики в условиях реализации ФГОС ОО» 108 часов 07.02.2018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Прядунец Галина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Иркутский политехнический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ГБОУ ИРО КК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Инженер-экономист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Приходько    Ирина       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биологии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Писаренко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-  АНО «СЛБ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 по специальности «Филология»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Раимова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Зухра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Илалдиновна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Киргизский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Психолог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Ровгач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Коломенский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французского и немецкого языков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20.12.2018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Романенко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Ейский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F9341C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Рыбалова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Сальников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 Григорьевич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Ставропольское высшее военное командное училище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Командная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электропроводной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безопасности жизнедеятельности в условиях реализации ФГОС. Преподаватель-организатор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ГКОУ ДПО «УМЦ ГО ЧС КК» «Подготовка преподавателей-организаторов курса ОБЖ», 16 часов, 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>Сазонова</w:t>
            </w:r>
          </w:p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 xml:space="preserve">Любовь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>Валентиновна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37E08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Сапелкина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Галина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25.02.2016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Саросек</w:t>
            </w:r>
            <w:proofErr w:type="spellEnd"/>
          </w:p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Екатерина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7F6D7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="007F6D72">
              <w:rPr>
                <w:rFonts w:ascii="Times New Roman" w:eastAsia="Calibri" w:hAnsi="Times New Roman"/>
                <w:lang w:eastAsia="ru-RU"/>
              </w:rPr>
              <w:t>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КГУиК</w:t>
            </w:r>
            <w:proofErr w:type="spellEnd"/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</w:p>
          <w:p w:rsidR="003542DA" w:rsidRP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>А</w:t>
            </w:r>
            <w:r>
              <w:rPr>
                <w:rFonts w:ascii="Times New Roman" w:eastAsia="Calibri" w:hAnsi="Times New Roman"/>
                <w:lang w:eastAsia="ru-RU"/>
              </w:rPr>
              <w:t xml:space="preserve">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Менеджер</w:t>
            </w:r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42DA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Светличная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Сергеева 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Склеймина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24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 01.02.2018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Синельникова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Василина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F9341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Сонина    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Соломенко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НОО), 108 часов, 29.06.2020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Тананко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B51387" w:rsidRPr="00FA607C" w:rsidRDefault="00B51387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«Ступени личностного роста: коммуникативный аспект», 24 часа, 07.12.2020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Телец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A1AC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9341C">
              <w:rPr>
                <w:rFonts w:ascii="Times New Roman" w:eastAsia="Calibri" w:hAnsi="Times New Roman"/>
                <w:lang w:eastAsia="ru-RU"/>
              </w:rPr>
              <w:t>Тинякова</w:t>
            </w:r>
            <w:proofErr w:type="spellEnd"/>
          </w:p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A1AC1" w:rsidRPr="00FA607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A1AC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ГОУ ВПО Армавирский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деятельности учителя основ духовно-нравственной культуры народов России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в свете требований ФГОС», 108 часов, 03.10.2019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Тупихина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ООО «Центр инновационного воспитания и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«Актуальные вопросы преподавания курса «Основы религиозных культур и светской этики (ОРКСЭ)», 176 часов, 26.05.2020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Турина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Волгодонское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B57F6A" w:rsidRPr="00F9341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Тувенкова</w:t>
            </w:r>
            <w:proofErr w:type="spellEnd"/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Крымский федеральный университет имени В.И. Вернадского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Филология, 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Троценко Марина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B4E3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28.12.2020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Трофимова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Елабужский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</w:t>
            </w:r>
            <w:r w:rsidR="00901242">
              <w:rPr>
                <w:rFonts w:ascii="Times New Roman" w:eastAsia="Calibri" w:hAnsi="Times New Roman"/>
                <w:lang w:eastAsia="ru-RU"/>
              </w:rPr>
              <w:t>ратура), 14.08.2019,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Трошина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начальных классов в свете требований ФГОС НОО», 72 часа, 13.09.2018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Тур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Зоя 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Ульянова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AB6360" w:rsidRP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25E8C" w:rsidRP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Комсомольский-на-Амуре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истории, преподаватель политологии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Развития Педагогики» «Современные подходы к преподаванию истории и обществознания в условиях реализации ФГОС ООО», 108 часов, 28.07.2020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Федореева Александра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истории и обществозна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Хабаровский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истории и обществоведе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ния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«Преподавание истории в условиях ФГОС СОО: системно-деятельностный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подход», 108 часов, 29.11.2018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Филюк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КГУФКСиТ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Фомина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Алла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Дербентское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Фролова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Харланова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Оксана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Благовещенский государственный педагогический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163F6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  <w:bookmarkStart w:id="0" w:name="_GoBack"/>
            <w:bookmarkEnd w:id="0"/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центр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Хачатрян Людмила  Рубеновна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Хачатурян 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30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08.10.2019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условиях реализации ФГОС», 72 часа, 18.11.2019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AB6360">
              <w:rPr>
                <w:rFonts w:ascii="Times New Roman" w:eastAsia="Calibri" w:hAnsi="Times New Roman"/>
                <w:lang w:eastAsia="ru-RU"/>
              </w:rPr>
              <w:lastRenderedPageBreak/>
              <w:t>Цыц</w:t>
            </w:r>
            <w:proofErr w:type="gramEnd"/>
            <w:r w:rsidRPr="00AB636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0524CB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повышения квалификации и переподготовки «Луч знаний», 108 часов, 18.04.2020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Чеснокова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Социальный педагог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 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и литературы по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Соответствие, 26.09.2020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E70E1" w:rsidRDefault="006E70E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«Особенности использования ФГОС в деятельности учителя русского языка», 108 часов,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ind w:right="320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Чуйко</w:t>
            </w:r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1998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E7288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Шахворостова</w:t>
            </w:r>
            <w:proofErr w:type="spellEnd"/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1960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B6360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 профессионального обучения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6E70E1">
        <w:trPr>
          <w:gridAfter w:val="1"/>
          <w:wAfter w:w="33" w:type="dxa"/>
          <w:trHeight w:val="41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Швец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Тамара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Шемет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Денис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E7288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D0E24">
              <w:rPr>
                <w:rFonts w:ascii="Times New Roman" w:eastAsia="Calibri" w:hAnsi="Times New Roman"/>
                <w:lang w:eastAsia="ru-RU"/>
              </w:rPr>
              <w:t>Шемет</w:t>
            </w:r>
            <w:proofErr w:type="spellEnd"/>
          </w:p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F1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Вожатая</w:t>
            </w:r>
            <w:r w:rsidR="008D0E24"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3137F1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  <w:p w:rsidR="003137F1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специальное,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социально-экономический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29.11.2016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педагога», «Организация и совершенствование педагогического процесса по физической культуры в средней школе в условиях реализации ФГОС ООО», 108 часов, 01.09.2020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Шеремет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Шкляренко Алена Александрова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 28.01.2020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Шульц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Уссурийский государственный педагогический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Математика, информатика и вычислительная техника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14.02.2019, 108 часов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Эсауленко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Анжелика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Географ.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Юлдашева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Наталья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8D0E24" w:rsidRP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B2C4E" w:rsidRP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Алматинский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8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Янмаева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Волгоградский ГУ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АНО «СПБ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Ярошенко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     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Русский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Армавирская государственная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 по специальност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с применением инклюзивного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</w:tbl>
    <w:p w:rsidR="00DC318E" w:rsidRDefault="00DC318E" w:rsidP="00FA6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2C4E" w:rsidRPr="00FA607C" w:rsidRDefault="003B2C4E" w:rsidP="00FA60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2138" w:rsidRDefault="001D2138"/>
    <w:sectPr w:rsidR="001D2138" w:rsidSect="00FA6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9"/>
    <w:rsid w:val="00011E32"/>
    <w:rsid w:val="000246C5"/>
    <w:rsid w:val="000524CB"/>
    <w:rsid w:val="00057608"/>
    <w:rsid w:val="00080F31"/>
    <w:rsid w:val="000B5324"/>
    <w:rsid w:val="000C7555"/>
    <w:rsid w:val="000F6CE8"/>
    <w:rsid w:val="00130010"/>
    <w:rsid w:val="0015216C"/>
    <w:rsid w:val="00163F6E"/>
    <w:rsid w:val="0018268D"/>
    <w:rsid w:val="001C55F8"/>
    <w:rsid w:val="001D2138"/>
    <w:rsid w:val="001D2747"/>
    <w:rsid w:val="001E4C02"/>
    <w:rsid w:val="001F04EF"/>
    <w:rsid w:val="00256D09"/>
    <w:rsid w:val="00262857"/>
    <w:rsid w:val="002A6F06"/>
    <w:rsid w:val="002C5C58"/>
    <w:rsid w:val="003137F1"/>
    <w:rsid w:val="00325E8C"/>
    <w:rsid w:val="0035278E"/>
    <w:rsid w:val="003542DA"/>
    <w:rsid w:val="00373EDD"/>
    <w:rsid w:val="003B2C4E"/>
    <w:rsid w:val="0042682F"/>
    <w:rsid w:val="00495688"/>
    <w:rsid w:val="00495F79"/>
    <w:rsid w:val="004B17EC"/>
    <w:rsid w:val="004D2791"/>
    <w:rsid w:val="005232FA"/>
    <w:rsid w:val="00531009"/>
    <w:rsid w:val="005F2A7D"/>
    <w:rsid w:val="00611CB5"/>
    <w:rsid w:val="006143BF"/>
    <w:rsid w:val="00647CF6"/>
    <w:rsid w:val="006B1B65"/>
    <w:rsid w:val="006E70E1"/>
    <w:rsid w:val="00772026"/>
    <w:rsid w:val="007F6D72"/>
    <w:rsid w:val="00806390"/>
    <w:rsid w:val="00840AE7"/>
    <w:rsid w:val="00860D5E"/>
    <w:rsid w:val="00864547"/>
    <w:rsid w:val="008D0E24"/>
    <w:rsid w:val="008D3602"/>
    <w:rsid w:val="00901242"/>
    <w:rsid w:val="0092442A"/>
    <w:rsid w:val="00937E08"/>
    <w:rsid w:val="00940B52"/>
    <w:rsid w:val="00960642"/>
    <w:rsid w:val="00977818"/>
    <w:rsid w:val="00994A5D"/>
    <w:rsid w:val="009A557D"/>
    <w:rsid w:val="00A253E4"/>
    <w:rsid w:val="00A61A64"/>
    <w:rsid w:val="00A87A72"/>
    <w:rsid w:val="00AA1AC1"/>
    <w:rsid w:val="00AB1FDF"/>
    <w:rsid w:val="00AB6360"/>
    <w:rsid w:val="00AE4119"/>
    <w:rsid w:val="00B21999"/>
    <w:rsid w:val="00B22BC9"/>
    <w:rsid w:val="00B51387"/>
    <w:rsid w:val="00B56AA9"/>
    <w:rsid w:val="00B57F6A"/>
    <w:rsid w:val="00BB4E3E"/>
    <w:rsid w:val="00BC278F"/>
    <w:rsid w:val="00BD7684"/>
    <w:rsid w:val="00C506C9"/>
    <w:rsid w:val="00CB2616"/>
    <w:rsid w:val="00CE2711"/>
    <w:rsid w:val="00D03144"/>
    <w:rsid w:val="00D14C0B"/>
    <w:rsid w:val="00D17146"/>
    <w:rsid w:val="00D33B83"/>
    <w:rsid w:val="00D56834"/>
    <w:rsid w:val="00DC318E"/>
    <w:rsid w:val="00DC38C3"/>
    <w:rsid w:val="00DE686C"/>
    <w:rsid w:val="00DF71CD"/>
    <w:rsid w:val="00E0735A"/>
    <w:rsid w:val="00E54143"/>
    <w:rsid w:val="00E72884"/>
    <w:rsid w:val="00E913F8"/>
    <w:rsid w:val="00EA6DD2"/>
    <w:rsid w:val="00EE35D4"/>
    <w:rsid w:val="00F24D74"/>
    <w:rsid w:val="00F45C3D"/>
    <w:rsid w:val="00F82151"/>
    <w:rsid w:val="00F9341C"/>
    <w:rsid w:val="00FA607C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251B-7915-495B-98FE-E1F75588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2020-12-23T12:11:00Z</cp:lastPrinted>
  <dcterms:created xsi:type="dcterms:W3CDTF">2020-12-23T12:14:00Z</dcterms:created>
  <dcterms:modified xsi:type="dcterms:W3CDTF">2021-01-13T06:25:00Z</dcterms:modified>
</cp:coreProperties>
</file>